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80" w:type="pct"/>
        <w:jc w:val="center"/>
        <w:tblLayout w:type="fixed"/>
        <w:tblLook w:val="04A0" w:firstRow="1" w:lastRow="0" w:firstColumn="1" w:lastColumn="0" w:noHBand="0" w:noVBand="1"/>
      </w:tblPr>
      <w:tblGrid>
        <w:gridCol w:w="236"/>
        <w:gridCol w:w="1523"/>
        <w:gridCol w:w="2170"/>
        <w:gridCol w:w="3132"/>
        <w:gridCol w:w="1401"/>
        <w:gridCol w:w="1673"/>
        <w:gridCol w:w="1412"/>
        <w:gridCol w:w="260"/>
        <w:gridCol w:w="2582"/>
        <w:gridCol w:w="67"/>
        <w:gridCol w:w="164"/>
      </w:tblGrid>
      <w:tr w:rsidR="008900A8" w:rsidRPr="00B33731" w14:paraId="69880C4E" w14:textId="77777777" w:rsidTr="00805FCA">
        <w:trPr>
          <w:trHeight w:val="431"/>
          <w:jc w:val="center"/>
        </w:trPr>
        <w:tc>
          <w:tcPr>
            <w:tcW w:w="602" w:type="pct"/>
            <w:gridSpan w:val="2"/>
            <w:tcBorders>
              <w:right w:val="single" w:sz="4" w:space="0" w:color="FFFFFF" w:themeColor="background1"/>
            </w:tcBorders>
            <w:vAlign w:val="center"/>
          </w:tcPr>
          <w:p w14:paraId="5B3A5AA9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LICITANTE:</w:t>
            </w:r>
          </w:p>
        </w:tc>
        <w:tc>
          <w:tcPr>
            <w:tcW w:w="2292" w:type="pct"/>
            <w:gridSpan w:val="3"/>
            <w:tcBorders>
              <w:right w:val="single" w:sz="4" w:space="0" w:color="FFFFFF" w:themeColor="background1"/>
            </w:tcBorders>
          </w:tcPr>
          <w:p w14:paraId="0188DD7E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55" w:type="pct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8B4F184" w14:textId="077A7FE3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051" w:type="pct"/>
            <w:gridSpan w:val="4"/>
            <w:tcBorders>
              <w:left w:val="single" w:sz="4" w:space="0" w:color="FFFFFF" w:themeColor="background1"/>
            </w:tcBorders>
            <w:vAlign w:val="center"/>
          </w:tcPr>
          <w:p w14:paraId="00A232EB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8900A8" w:rsidRPr="00B33731" w14:paraId="5CE60410" w14:textId="77777777" w:rsidTr="00805FCA">
        <w:trPr>
          <w:trHeight w:val="431"/>
          <w:jc w:val="center"/>
        </w:trPr>
        <w:tc>
          <w:tcPr>
            <w:tcW w:w="602" w:type="pct"/>
            <w:gridSpan w:val="2"/>
            <w:vAlign w:val="center"/>
          </w:tcPr>
          <w:p w14:paraId="234CE940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MARCA:</w:t>
            </w:r>
          </w:p>
        </w:tc>
        <w:tc>
          <w:tcPr>
            <w:tcW w:w="2292" w:type="pct"/>
            <w:gridSpan w:val="3"/>
          </w:tcPr>
          <w:p w14:paraId="48157161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44" w:type="pct"/>
            <w:gridSpan w:val="3"/>
            <w:vAlign w:val="center"/>
          </w:tcPr>
          <w:p w14:paraId="589D042E" w14:textId="7AA5DCD3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MODELO:</w:t>
            </w:r>
          </w:p>
        </w:tc>
        <w:tc>
          <w:tcPr>
            <w:tcW w:w="962" w:type="pct"/>
            <w:gridSpan w:val="3"/>
            <w:vAlign w:val="center"/>
          </w:tcPr>
          <w:p w14:paraId="1AB640F0" w14:textId="77777777" w:rsidR="008900A8" w:rsidRPr="0077308F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  <w:r w:rsidRPr="0077308F">
              <w:rPr>
                <w:rFonts w:cstheme="minorHAnsi"/>
                <w:b/>
                <w:sz w:val="20"/>
                <w:szCs w:val="20"/>
              </w:rPr>
              <w:t>FECHA:</w:t>
            </w:r>
          </w:p>
        </w:tc>
      </w:tr>
      <w:tr w:rsidR="008900A8" w:rsidRPr="00B33731" w14:paraId="062BD5AA" w14:textId="77777777" w:rsidTr="00805FCA">
        <w:trPr>
          <w:trHeight w:val="382"/>
          <w:jc w:val="center"/>
        </w:trPr>
        <w:tc>
          <w:tcPr>
            <w:tcW w:w="1344" w:type="pct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2E02AF4" w14:textId="77777777" w:rsidR="008900A8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656" w:type="pct"/>
            <w:gridSpan w:val="8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2AD8748" w14:textId="0E53667D" w:rsidR="008900A8" w:rsidRPr="00B33731" w:rsidRDefault="008900A8" w:rsidP="00B33731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E0FB1" w:rsidRPr="00B33731" w14:paraId="51A77380" w14:textId="77777777" w:rsidTr="00805FCA">
        <w:trPr>
          <w:trHeight w:val="237"/>
          <w:jc w:val="center"/>
        </w:trPr>
        <w:tc>
          <w:tcPr>
            <w:tcW w:w="2415" w:type="pct"/>
            <w:gridSpan w:val="4"/>
            <w:vMerge w:val="restart"/>
            <w:shd w:val="clear" w:color="auto" w:fill="D1D1D1"/>
            <w:vAlign w:val="center"/>
          </w:tcPr>
          <w:p w14:paraId="636C8FF6" w14:textId="04B49686" w:rsidR="004E0FB1" w:rsidRPr="00B33731" w:rsidRDefault="004E0FB1" w:rsidP="004E0FB1">
            <w:pPr>
              <w:ind w:left="360" w:hanging="360"/>
              <w:jc w:val="center"/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</w:pPr>
            <w:r w:rsidRPr="00B33731">
              <w:rPr>
                <w:rStyle w:val="arial11"/>
                <w:rFonts w:asciiTheme="minorHAnsi" w:eastAsia="Times New Roman" w:hAnsiTheme="minorHAnsi" w:cstheme="minorHAnsi"/>
                <w:b/>
                <w:sz w:val="20"/>
                <w:szCs w:val="20"/>
                <w:lang w:val="es-ES" w:eastAsia="es-ES"/>
              </w:rPr>
              <w:t>PUNTOS A CONSIDERAR PARA EVALUACIÓN:</w:t>
            </w:r>
          </w:p>
        </w:tc>
        <w:tc>
          <w:tcPr>
            <w:tcW w:w="1051" w:type="pct"/>
            <w:gridSpan w:val="2"/>
            <w:shd w:val="clear" w:color="auto" w:fill="D1D1D1"/>
            <w:vAlign w:val="center"/>
          </w:tcPr>
          <w:p w14:paraId="494209B2" w14:textId="175DC1DA" w:rsidR="004E0FB1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MARCAR CON (</w:t>
            </w:r>
            <w:r w:rsidRPr="004E0FB1">
              <w:rPr>
                <w:rFonts w:ascii="Segoe UI Symbol" w:hAnsi="Segoe UI Symbol" w:cs="Segoe UI Symbol"/>
                <w:b/>
                <w:sz w:val="20"/>
                <w:szCs w:val="20"/>
              </w:rPr>
              <w:t>✔</w:t>
            </w:r>
            <w:r>
              <w:rPr>
                <w:rFonts w:ascii="Segoe UI Symbol" w:hAnsi="Segoe UI Symbol" w:cs="Segoe UI Symbol"/>
                <w:b/>
                <w:sz w:val="20"/>
                <w:szCs w:val="20"/>
              </w:rPr>
              <w:t>)</w:t>
            </w:r>
          </w:p>
        </w:tc>
        <w:tc>
          <w:tcPr>
            <w:tcW w:w="1534" w:type="pct"/>
            <w:gridSpan w:val="5"/>
            <w:vMerge w:val="restart"/>
            <w:shd w:val="clear" w:color="auto" w:fill="D1D1D1"/>
            <w:vAlign w:val="center"/>
          </w:tcPr>
          <w:p w14:paraId="057AC36A" w14:textId="323D75DF" w:rsidR="004E0FB1" w:rsidRPr="005770F5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770F5">
              <w:rPr>
                <w:rFonts w:cstheme="minorHAnsi"/>
                <w:b/>
                <w:sz w:val="20"/>
                <w:szCs w:val="20"/>
              </w:rPr>
              <w:t>OBSERVACIONES</w:t>
            </w:r>
          </w:p>
        </w:tc>
      </w:tr>
      <w:tr w:rsidR="004E0FB1" w:rsidRPr="00B33731" w14:paraId="6445307C" w14:textId="77777777" w:rsidTr="00805FCA">
        <w:trPr>
          <w:trHeight w:val="450"/>
          <w:jc w:val="center"/>
        </w:trPr>
        <w:tc>
          <w:tcPr>
            <w:tcW w:w="2415" w:type="pct"/>
            <w:gridSpan w:val="4"/>
            <w:vMerge/>
            <w:shd w:val="clear" w:color="auto" w:fill="D1D1D1"/>
            <w:vAlign w:val="center"/>
          </w:tcPr>
          <w:p w14:paraId="5AB07BA6" w14:textId="1AB3F46C" w:rsidR="004E0FB1" w:rsidRPr="00B33731" w:rsidRDefault="004E0FB1" w:rsidP="004E0FB1">
            <w:pPr>
              <w:ind w:left="360" w:hanging="360"/>
              <w:jc w:val="center"/>
              <w:rPr>
                <w:rFonts w:eastAsia="Times New Roman" w:cstheme="minorHAnsi"/>
                <w:b/>
                <w:sz w:val="20"/>
                <w:szCs w:val="20"/>
                <w:lang w:val="es-ES" w:eastAsia="es-ES"/>
              </w:rPr>
            </w:pPr>
          </w:p>
        </w:tc>
        <w:tc>
          <w:tcPr>
            <w:tcW w:w="479" w:type="pct"/>
            <w:shd w:val="clear" w:color="auto" w:fill="D1D1D1"/>
            <w:vAlign w:val="center"/>
          </w:tcPr>
          <w:p w14:paraId="3F84858B" w14:textId="5426CB88" w:rsidR="004E0FB1" w:rsidRPr="00E05D76" w:rsidRDefault="004E0FB1" w:rsidP="004E0FB1">
            <w:pPr>
              <w:pStyle w:val="Sinespaciado"/>
              <w:jc w:val="center"/>
              <w:rPr>
                <w:rFonts w:cstheme="minorHAnsi"/>
                <w:b/>
                <w:sz w:val="16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CUMPLE</w:t>
            </w:r>
          </w:p>
        </w:tc>
        <w:tc>
          <w:tcPr>
            <w:tcW w:w="572" w:type="pct"/>
            <w:shd w:val="clear" w:color="auto" w:fill="D1D1D1"/>
          </w:tcPr>
          <w:p w14:paraId="273F4E77" w14:textId="5E7E2F5E" w:rsidR="004E0FB1" w:rsidRPr="005770F5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SE VERIFICARÁ CONTRA PROPUESTA</w:t>
            </w:r>
          </w:p>
        </w:tc>
        <w:tc>
          <w:tcPr>
            <w:tcW w:w="1534" w:type="pct"/>
            <w:gridSpan w:val="5"/>
            <w:vMerge/>
            <w:shd w:val="clear" w:color="auto" w:fill="D1D1D1"/>
            <w:vAlign w:val="center"/>
          </w:tcPr>
          <w:p w14:paraId="5A03F119" w14:textId="1D03B4D8" w:rsidR="004E0FB1" w:rsidRPr="005770F5" w:rsidRDefault="004E0FB1" w:rsidP="004E0FB1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630149" w:rsidRPr="00B33731" w14:paraId="4920D766" w14:textId="77777777" w:rsidTr="00805FCA">
        <w:trPr>
          <w:trHeight w:val="38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D61EE2C" w14:textId="2AEA5F5A" w:rsidR="00630149" w:rsidRPr="0022770F" w:rsidRDefault="00630149" w:rsidP="00630149">
            <w:r w:rsidRPr="0022770F">
              <w:t xml:space="preserve">1. Cama hospitalaria </w:t>
            </w:r>
            <w:proofErr w:type="spellStart"/>
            <w:r w:rsidRPr="0022770F">
              <w:t>electrica</w:t>
            </w:r>
            <w:proofErr w:type="spellEnd"/>
            <w:r w:rsidRPr="0022770F">
              <w:t xml:space="preserve"> de </w:t>
            </w:r>
            <w:proofErr w:type="spellStart"/>
            <w:r w:rsidRPr="0022770F">
              <w:t>multiples</w:t>
            </w:r>
            <w:proofErr w:type="spellEnd"/>
            <w:r w:rsidRPr="0022770F">
              <w:t xml:space="preserve"> posiciones.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0FAE1C1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CE1D59E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73B385CC" w14:textId="42B1DFC1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03BD4F58" w14:textId="77777777" w:rsidTr="00805FCA">
        <w:trPr>
          <w:trHeight w:val="31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0BF43A4D" w14:textId="7C58D915" w:rsidR="00630149" w:rsidRPr="0022770F" w:rsidRDefault="00630149" w:rsidP="00630149">
            <w:pPr>
              <w:jc w:val="both"/>
            </w:pPr>
            <w:r w:rsidRPr="0022770F">
              <w:t xml:space="preserve">2. Con capacidad de carga de 200 kg como </w:t>
            </w:r>
            <w:proofErr w:type="spellStart"/>
            <w:r w:rsidRPr="0022770F">
              <w:t>minimo</w:t>
            </w:r>
            <w:proofErr w:type="spellEnd"/>
            <w:r w:rsidRPr="0022770F">
              <w:t xml:space="preserve"> o mayor.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36D5212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2FF5FF9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03F25BED" w14:textId="3ECCD475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40A27FF5" w14:textId="77777777" w:rsidTr="00805FCA">
        <w:trPr>
          <w:trHeight w:val="502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109997F2" w14:textId="0ECD882E" w:rsidR="00630149" w:rsidRPr="0022770F" w:rsidRDefault="00630149" w:rsidP="00630149">
            <w:r w:rsidRPr="0022770F">
              <w:t xml:space="preserve">3. Control de funciones </w:t>
            </w:r>
            <w:proofErr w:type="spellStart"/>
            <w:r w:rsidRPr="0022770F">
              <w:t>electricos</w:t>
            </w:r>
            <w:proofErr w:type="spellEnd"/>
            <w:r w:rsidRPr="0022770F">
              <w:t xml:space="preserve"> para el paciente, claramente visible con </w:t>
            </w:r>
            <w:proofErr w:type="spellStart"/>
            <w:r w:rsidRPr="0022770F">
              <w:t>simbolos</w:t>
            </w:r>
            <w:proofErr w:type="spellEnd"/>
            <w:r w:rsidRPr="0022770F">
              <w:t xml:space="preserve"> </w:t>
            </w:r>
            <w:proofErr w:type="spellStart"/>
            <w:r w:rsidRPr="0022770F">
              <w:t>interconstruidos</w:t>
            </w:r>
            <w:proofErr w:type="spellEnd"/>
            <w:r w:rsidRPr="0022770F">
              <w:t xml:space="preserve"> o integrados en</w:t>
            </w:r>
            <w:r w:rsidR="0022770F">
              <w:t xml:space="preserve"> </w:t>
            </w:r>
            <w:r w:rsidR="0022770F" w:rsidRPr="0022770F">
              <w:t>barandales.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F66E27F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531B744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590C1C32" w14:textId="2A11BAA3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13612820" w14:textId="77777777" w:rsidTr="00805FCA">
        <w:trPr>
          <w:trHeight w:val="196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0DCC8FC" w14:textId="51FDA222" w:rsidR="00630149" w:rsidRPr="0022770F" w:rsidRDefault="00630149" w:rsidP="00630149">
            <w:r w:rsidRPr="0022770F">
              <w:t xml:space="preserve">4. Que permita dar las siguientes posiciones en forma </w:t>
            </w:r>
            <w:proofErr w:type="spellStart"/>
            <w:r w:rsidRPr="0022770F">
              <w:t>electrica</w:t>
            </w:r>
            <w:proofErr w:type="spellEnd"/>
            <w:r w:rsidRPr="0022770F">
              <w:t>: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1173400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7BFB9B6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2232D6A4" w14:textId="20D21D6E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125BC9D2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114CFF3D" w14:textId="0A41DA48" w:rsidR="00630149" w:rsidRPr="0022770F" w:rsidRDefault="00630149" w:rsidP="00630149">
            <w:r w:rsidRPr="0022770F">
              <w:t xml:space="preserve">4.1. </w:t>
            </w:r>
            <w:proofErr w:type="spellStart"/>
            <w:r w:rsidRPr="0022770F">
              <w:t>Trendelenburg</w:t>
            </w:r>
            <w:proofErr w:type="spellEnd"/>
            <w:r w:rsidRPr="0022770F">
              <w:t xml:space="preserve"> de 12º </w:t>
            </w:r>
            <w:proofErr w:type="spellStart"/>
            <w:r w:rsidRPr="0022770F">
              <w:t>minimo</w:t>
            </w:r>
            <w:proofErr w:type="spellEnd"/>
            <w:r w:rsidRPr="0022770F">
              <w:t>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1E86FB2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4C414F4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5D11E3C4" w14:textId="51445029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476FAA37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17AF3D73" w14:textId="1B5FAD29" w:rsidR="00630149" w:rsidRPr="0022770F" w:rsidRDefault="00630149" w:rsidP="00630149">
            <w:r w:rsidRPr="0022770F">
              <w:t xml:space="preserve">4.2. Trendelenburg inverso de 12º </w:t>
            </w:r>
            <w:proofErr w:type="spellStart"/>
            <w:r w:rsidRPr="0022770F">
              <w:t>minimo</w:t>
            </w:r>
            <w:proofErr w:type="spellEnd"/>
            <w:r w:rsidRPr="0022770F">
              <w:t>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8D5115C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107D32E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043D86F9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04BF27C7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21E1DCD2" w14:textId="4082CFCB" w:rsidR="00630149" w:rsidRPr="0022770F" w:rsidRDefault="00630149" w:rsidP="00630149">
            <w:r w:rsidRPr="0022770F">
              <w:t xml:space="preserve">4.3. </w:t>
            </w:r>
            <w:proofErr w:type="spellStart"/>
            <w:r w:rsidRPr="0022770F">
              <w:t>Posicion</w:t>
            </w:r>
            <w:proofErr w:type="spellEnd"/>
            <w:r w:rsidRPr="0022770F">
              <w:t xml:space="preserve"> espalda o </w:t>
            </w:r>
            <w:proofErr w:type="spellStart"/>
            <w:r w:rsidRPr="0022770F">
              <w:t>fowler</w:t>
            </w:r>
            <w:proofErr w:type="spellEnd"/>
            <w:r w:rsidRPr="0022770F">
              <w:t xml:space="preserve"> o con </w:t>
            </w:r>
            <w:proofErr w:type="spellStart"/>
            <w:r w:rsidRPr="0022770F">
              <w:t>autocontorno</w:t>
            </w:r>
            <w:proofErr w:type="spellEnd"/>
            <w:r w:rsidRPr="0022770F">
              <w:t xml:space="preserve">, que cubra el rango de 0 a 60º como </w:t>
            </w:r>
            <w:proofErr w:type="spellStart"/>
            <w:r w:rsidRPr="0022770F">
              <w:t>minimo</w:t>
            </w:r>
            <w:proofErr w:type="spellEnd"/>
            <w:r w:rsidRPr="0022770F">
              <w:t>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0E119C9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6A72863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55C514E3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63AD1362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465B291" w14:textId="756A66AD" w:rsidR="00630149" w:rsidRPr="0022770F" w:rsidRDefault="00630149" w:rsidP="00630149">
            <w:r w:rsidRPr="0022770F">
              <w:t xml:space="preserve">4.4. </w:t>
            </w:r>
            <w:proofErr w:type="spellStart"/>
            <w:r w:rsidRPr="0022770F">
              <w:t>Seccion</w:t>
            </w:r>
            <w:proofErr w:type="spellEnd"/>
            <w:r w:rsidRPr="0022770F">
              <w:t xml:space="preserve"> de rodilla que cubra el rango de 0 a 23º como </w:t>
            </w:r>
            <w:proofErr w:type="spellStart"/>
            <w:r w:rsidRPr="0022770F">
              <w:t>minimo</w:t>
            </w:r>
            <w:proofErr w:type="spellEnd"/>
            <w:r w:rsidRPr="0022770F">
              <w:t>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3C804423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1FC2B5EE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0BCA1C51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0DFF4094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01CD8D24" w14:textId="0DF1E314" w:rsidR="00630149" w:rsidRPr="0022770F" w:rsidRDefault="00630149" w:rsidP="00630149">
            <w:r w:rsidRPr="0022770F">
              <w:t xml:space="preserve">4.5. Altura y descenso ajustable que cubra el rango 40 cm a 74 cm (medido de la plataforma de la cama al piso, sin </w:t>
            </w:r>
            <w:proofErr w:type="spellStart"/>
            <w:r w:rsidRPr="0022770F">
              <w:t>colchon</w:t>
            </w:r>
            <w:proofErr w:type="spellEnd"/>
            <w:r w:rsidRPr="0022770F">
              <w:t>).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5AC5F31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0CCAEBA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4757CA78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12A664D0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145D2AAF" w14:textId="13A11CDB" w:rsidR="00630149" w:rsidRPr="0022770F" w:rsidRDefault="00630149" w:rsidP="00630149">
            <w:r w:rsidRPr="0022770F">
              <w:t xml:space="preserve">4.6. </w:t>
            </w:r>
            <w:proofErr w:type="spellStart"/>
            <w:r w:rsidRPr="0022770F">
              <w:t>Posicion</w:t>
            </w:r>
            <w:proofErr w:type="spellEnd"/>
            <w:r w:rsidRPr="0022770F">
              <w:t xml:space="preserve"> </w:t>
            </w:r>
            <w:proofErr w:type="spellStart"/>
            <w:r w:rsidRPr="0022770F">
              <w:t>mecanica</w:t>
            </w:r>
            <w:proofErr w:type="spellEnd"/>
            <w:r w:rsidRPr="0022770F">
              <w:t xml:space="preserve"> de </w:t>
            </w:r>
            <w:proofErr w:type="spellStart"/>
            <w:r w:rsidRPr="0022770F">
              <w:t>rcp</w:t>
            </w:r>
            <w:proofErr w:type="spellEnd"/>
            <w:r w:rsidRPr="0022770F">
              <w:t xml:space="preserve"> a ambos lados de la cama.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53B48E6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E688AC7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6BA0CB5B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424DDB38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147631B1" w14:textId="26DCC5F1" w:rsidR="00630149" w:rsidRPr="0022770F" w:rsidRDefault="00630149" w:rsidP="00630149">
            <w:r w:rsidRPr="0022770F">
              <w:t xml:space="preserve">4.6.1. Movimiento de </w:t>
            </w:r>
            <w:proofErr w:type="spellStart"/>
            <w:r w:rsidRPr="0022770F">
              <w:t>rcp</w:t>
            </w:r>
            <w:proofErr w:type="spellEnd"/>
            <w:r w:rsidRPr="0022770F">
              <w:t xml:space="preserve"> suave y amortiguado.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55D1AA3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2FD38FB2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623C6725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3190508D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794508A" w14:textId="7EA273DB" w:rsidR="00630149" w:rsidRPr="0022770F" w:rsidRDefault="00630149" w:rsidP="00630149">
            <w:r w:rsidRPr="0022770F">
              <w:t xml:space="preserve">4.7. </w:t>
            </w:r>
            <w:proofErr w:type="spellStart"/>
            <w:r w:rsidRPr="0022770F">
              <w:t>Posicion</w:t>
            </w:r>
            <w:proofErr w:type="spellEnd"/>
            <w:r w:rsidRPr="0022770F">
              <w:t xml:space="preserve"> vascular o </w:t>
            </w:r>
            <w:proofErr w:type="spellStart"/>
            <w:r w:rsidRPr="0022770F">
              <w:t>elevacion</w:t>
            </w:r>
            <w:proofErr w:type="spellEnd"/>
            <w:r w:rsidRPr="0022770F">
              <w:t xml:space="preserve"> de pies.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FE29FC4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417EFAE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6552B901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3E14CAFF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086F0E5D" w14:textId="39439970" w:rsidR="00630149" w:rsidRPr="0022770F" w:rsidRDefault="00630149" w:rsidP="00630149">
            <w:r w:rsidRPr="0022770F">
              <w:t xml:space="preserve">5. Sistema de bloqueo de los movimientos </w:t>
            </w:r>
            <w:proofErr w:type="spellStart"/>
            <w:r w:rsidRPr="0022770F">
              <w:t>electricos</w:t>
            </w:r>
            <w:proofErr w:type="spellEnd"/>
            <w:r w:rsidRPr="0022770F">
              <w:t>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786B0CC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5393F9F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304ABBD6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3A5F6068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EBC72B3" w14:textId="71622158" w:rsidR="00630149" w:rsidRPr="0022770F" w:rsidRDefault="00630149" w:rsidP="00630149">
            <w:r w:rsidRPr="0022770F">
              <w:t xml:space="preserve">6. Indicador del </w:t>
            </w:r>
            <w:proofErr w:type="spellStart"/>
            <w:r w:rsidRPr="0022770F">
              <w:t>angulo</w:t>
            </w:r>
            <w:proofErr w:type="spellEnd"/>
            <w:r w:rsidRPr="0022770F">
              <w:t xml:space="preserve"> de la cabeza (este </w:t>
            </w:r>
            <w:proofErr w:type="spellStart"/>
            <w:r w:rsidRPr="0022770F">
              <w:t>podra</w:t>
            </w:r>
            <w:proofErr w:type="spellEnd"/>
            <w:r w:rsidRPr="0022770F">
              <w:t xml:space="preserve"> ser referenciado con el </w:t>
            </w:r>
            <w:proofErr w:type="spellStart"/>
            <w:r w:rsidRPr="0022770F">
              <w:t>angulo</w:t>
            </w:r>
            <w:proofErr w:type="spellEnd"/>
            <w:r w:rsidRPr="0022770F">
              <w:t xml:space="preserve"> de la espalda o </w:t>
            </w:r>
            <w:proofErr w:type="spellStart"/>
            <w:r w:rsidRPr="0022770F">
              <w:t>fowler</w:t>
            </w:r>
            <w:proofErr w:type="spellEnd"/>
            <w:r w:rsidRPr="0022770F">
              <w:t>).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E89239A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E27BE56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65BDB897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106C0FAD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780250AB" w14:textId="5CA62DFE" w:rsidR="00630149" w:rsidRPr="0022770F" w:rsidRDefault="00630149" w:rsidP="00630149">
            <w:r w:rsidRPr="0022770F">
              <w:t xml:space="preserve">7. Superficie de la cama </w:t>
            </w:r>
            <w:proofErr w:type="spellStart"/>
            <w:r w:rsidRPr="0022770F">
              <w:t>rigida</w:t>
            </w:r>
            <w:proofErr w:type="spellEnd"/>
            <w:r w:rsidRPr="0022770F">
              <w:t>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0BDD96A0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EE83E2F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3EA6648B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269FCBF8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1CA217E6" w14:textId="6E3F6162" w:rsidR="00630149" w:rsidRPr="0022770F" w:rsidRDefault="00630149" w:rsidP="00630149">
            <w:r w:rsidRPr="0022770F">
              <w:lastRenderedPageBreak/>
              <w:t>8. 8. Dimensiones de la superficie del paciente: 203 cm de largo x 88 cm de ancho, tolerancia (+/- 5%).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117B80F0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A0E3B5F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1F089098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3DEBC534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5B60BE23" w14:textId="1087CCF6" w:rsidR="00630149" w:rsidRPr="0022770F" w:rsidRDefault="00630149" w:rsidP="00630149">
            <w:r w:rsidRPr="0022770F">
              <w:t>9. Dimensiones de la cama: longitud total 230 cm, ancho total 102 cm, tolerancia (+/- 5%).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96B24C6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E6E9487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4344B54B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1E65BF2E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26B79E26" w14:textId="44CEC39F" w:rsidR="00630149" w:rsidRPr="0022770F" w:rsidRDefault="00630149" w:rsidP="00630149">
            <w:r w:rsidRPr="0022770F">
              <w:t>10. Cabecera y piecera desmontables, de material de alta resistencia a desinfectantes (solventes) y golpes.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D3AE727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7C2AAB9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521C2FE1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7CB8C9F4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0640587" w14:textId="4F27208C" w:rsidR="00630149" w:rsidRPr="0022770F" w:rsidRDefault="00630149" w:rsidP="00630149">
            <w:r w:rsidRPr="0022770F">
              <w:t xml:space="preserve">11. Barandales laterales abatibles que permitan la transferencia segura de paciente, dos barandales en </w:t>
            </w:r>
            <w:proofErr w:type="spellStart"/>
            <w:r w:rsidRPr="0022770F">
              <w:t>seccion</w:t>
            </w:r>
            <w:proofErr w:type="spellEnd"/>
            <w:r w:rsidRPr="0022770F">
              <w:t xml:space="preserve"> de cabeza y dos en </w:t>
            </w:r>
            <w:proofErr w:type="spellStart"/>
            <w:r w:rsidRPr="0022770F">
              <w:t>seccion</w:t>
            </w:r>
            <w:proofErr w:type="spellEnd"/>
            <w:r w:rsidRPr="0022770F">
              <w:t xml:space="preserve"> de pies.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834E043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F8C4A78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4411DF85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4705DAF0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58289145" w14:textId="3028DE7D" w:rsidR="00630149" w:rsidRPr="0022770F" w:rsidRDefault="00630149" w:rsidP="00630149">
            <w:r w:rsidRPr="0022770F">
              <w:t>12. Con protectores o parachoques de poliuretano macizo en las cuatro esquinas.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759F92E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41B92FE1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786EA03A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628CB19C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6AD0B6B" w14:textId="58DD883C" w:rsidR="00630149" w:rsidRPr="0022770F" w:rsidRDefault="00630149" w:rsidP="00630149">
            <w:r w:rsidRPr="0022770F">
              <w:t xml:space="preserve">13. </w:t>
            </w:r>
            <w:proofErr w:type="spellStart"/>
            <w:r w:rsidRPr="0022770F">
              <w:t>Colchon</w:t>
            </w:r>
            <w:proofErr w:type="spellEnd"/>
            <w:r w:rsidRPr="0022770F">
              <w:t xml:space="preserve"> de poliuretano de 15 cm (+ / - 5%) de espesor, de alta densidad, con diseño para </w:t>
            </w:r>
            <w:proofErr w:type="spellStart"/>
            <w:r w:rsidRPr="0022770F">
              <w:t>reduccion</w:t>
            </w:r>
            <w:proofErr w:type="spellEnd"/>
            <w:r w:rsidRPr="0022770F">
              <w:t xml:space="preserve"> de </w:t>
            </w:r>
            <w:proofErr w:type="spellStart"/>
            <w:r w:rsidRPr="0022770F">
              <w:t>presion</w:t>
            </w:r>
            <w:proofErr w:type="spellEnd"/>
            <w:r w:rsidRPr="0022770F">
              <w:t xml:space="preserve">, </w:t>
            </w:r>
            <w:proofErr w:type="spellStart"/>
            <w:r w:rsidRPr="0022770F">
              <w:t>antiestatico</w:t>
            </w:r>
            <w:proofErr w:type="spellEnd"/>
            <w:r w:rsidRPr="0022770F">
              <w:t xml:space="preserve">, recubrimiento de material lavable, repelente a </w:t>
            </w:r>
            <w:proofErr w:type="spellStart"/>
            <w:r w:rsidRPr="0022770F">
              <w:t>liquidos</w:t>
            </w:r>
            <w:proofErr w:type="spellEnd"/>
            <w:r w:rsidRPr="0022770F">
              <w:t xml:space="preserve">, </w:t>
            </w:r>
            <w:proofErr w:type="spellStart"/>
            <w:r w:rsidRPr="0022770F">
              <w:t>retardante</w:t>
            </w:r>
            <w:proofErr w:type="spellEnd"/>
            <w:r w:rsidRPr="0022770F">
              <w:t xml:space="preserve"> al fuego y con funda removible para lavado. De la misma marca que la cama y dimensiones de acuerdo al modelo ofertado.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779BE6BA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32EF6C20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2613D986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0B302C7F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4A8695E6" w14:textId="77E34108" w:rsidR="00630149" w:rsidRPr="0022770F" w:rsidRDefault="00630149" w:rsidP="00630149">
            <w:r w:rsidRPr="0022770F">
              <w:t>14. Capacidad de colocar el poste para soluciones intravenosas (</w:t>
            </w:r>
            <w:proofErr w:type="spellStart"/>
            <w:r w:rsidRPr="0022770F">
              <w:t>portavenoclisis</w:t>
            </w:r>
            <w:proofErr w:type="spellEnd"/>
            <w:r w:rsidRPr="0022770F">
              <w:t>) en las cuatro esquinas.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831656F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A0D14BE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32E16017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76FEA2EB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5227CB51" w14:textId="6442C23F" w:rsidR="00630149" w:rsidRPr="0022770F" w:rsidRDefault="00630149" w:rsidP="00630149">
            <w:r w:rsidRPr="0022770F">
              <w:t>15. Ganchos para bolsas de soluciones en ambos lados de la cama.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BAFD1B1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30C6964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0E33DEFF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3DD7585E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54D6DFF4" w14:textId="7022CBEB" w:rsidR="00630149" w:rsidRPr="0022770F" w:rsidRDefault="00630149" w:rsidP="00630149">
            <w:r w:rsidRPr="0022770F">
              <w:t xml:space="preserve">16. Con ruedas </w:t>
            </w:r>
            <w:proofErr w:type="spellStart"/>
            <w:r w:rsidRPr="0022770F">
              <w:t>antiestaticas</w:t>
            </w:r>
            <w:proofErr w:type="spellEnd"/>
            <w:r w:rsidRPr="0022770F">
              <w:t xml:space="preserve"> de 12.5 cm como </w:t>
            </w:r>
            <w:proofErr w:type="spellStart"/>
            <w:r w:rsidRPr="0022770F">
              <w:t>minimo</w:t>
            </w:r>
            <w:proofErr w:type="spellEnd"/>
            <w:r w:rsidRPr="0022770F">
              <w:t>:</w:t>
            </w:r>
            <w:bookmarkStart w:id="0" w:name="_GoBack"/>
            <w:bookmarkEnd w:id="0"/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525A859B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5C46FB6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0BFE823F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678443B3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343C4B8A" w14:textId="01F5D8D5" w:rsidR="00630149" w:rsidRPr="0022770F" w:rsidRDefault="00630149" w:rsidP="00630149">
            <w:r w:rsidRPr="0022770F">
              <w:t>16.1. Sistema de freno centralizado en las 4 ruedas.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082AC5ED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BF7D1F0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1D3DD0E9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27B2B8D1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7ECB9CD5" w14:textId="4F8C0A91" w:rsidR="00630149" w:rsidRPr="0022770F" w:rsidRDefault="00630149" w:rsidP="00630149">
            <w:r w:rsidRPr="0022770F">
              <w:t xml:space="preserve">17. Cuenta con </w:t>
            </w:r>
            <w:proofErr w:type="spellStart"/>
            <w:r w:rsidRPr="0022770F">
              <w:t>bateria</w:t>
            </w:r>
            <w:proofErr w:type="spellEnd"/>
            <w:r w:rsidRPr="0022770F">
              <w:t xml:space="preserve"> de seguridad en caso de falla </w:t>
            </w:r>
            <w:proofErr w:type="spellStart"/>
            <w:r w:rsidRPr="0022770F">
              <w:t>electrica</w:t>
            </w:r>
            <w:proofErr w:type="spellEnd"/>
            <w:r w:rsidRPr="0022770F">
              <w:t xml:space="preserve"> para todos los movimientos.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644CA1B2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6AE40F7D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4A3328D8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33A8C1FC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060FA7BC" w14:textId="4A7E3671" w:rsidR="00630149" w:rsidRPr="0022770F" w:rsidRDefault="00630149" w:rsidP="00630149">
            <w:r w:rsidRPr="0022770F">
              <w:t xml:space="preserve">17.1. Indicador de nivel de carga de la </w:t>
            </w:r>
            <w:proofErr w:type="spellStart"/>
            <w:r w:rsidRPr="0022770F">
              <w:t>bateria</w:t>
            </w:r>
            <w:proofErr w:type="spellEnd"/>
            <w:r w:rsidRPr="0022770F">
              <w:t>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1A296C3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57E8AE8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12A3DED8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5CB87359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571A78E5" w14:textId="66FB6EC1" w:rsidR="00630149" w:rsidRPr="0022770F" w:rsidRDefault="00630149" w:rsidP="00630149">
            <w:r w:rsidRPr="0022770F">
              <w:t>18. Accesorios: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2D9CC62E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726B9625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246BF591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05C2608D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2B38F5AE" w14:textId="56D4DCEB" w:rsidR="00630149" w:rsidRPr="0022770F" w:rsidRDefault="00630149" w:rsidP="00630149">
            <w:r w:rsidRPr="0022770F">
              <w:t>18.1. Poste de altura variable para soluciones intravenosas (</w:t>
            </w:r>
            <w:proofErr w:type="spellStart"/>
            <w:r w:rsidRPr="0022770F">
              <w:t>portavenoclisis</w:t>
            </w:r>
            <w:proofErr w:type="spellEnd"/>
            <w:r w:rsidRPr="0022770F">
              <w:t>).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4335F086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07591621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7FB2B478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691BE4A7" w14:textId="77777777" w:rsidTr="00805FCA">
        <w:trPr>
          <w:trHeight w:val="7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</w:tcPr>
          <w:p w14:paraId="0D97749B" w14:textId="733130A3" w:rsidR="00630149" w:rsidRPr="0022770F" w:rsidRDefault="00630149" w:rsidP="00630149">
            <w:r w:rsidRPr="0022770F">
              <w:t xml:space="preserve">19. </w:t>
            </w:r>
            <w:proofErr w:type="spellStart"/>
            <w:r w:rsidRPr="0022770F">
              <w:t>Alimentacion</w:t>
            </w:r>
            <w:proofErr w:type="spellEnd"/>
            <w:r w:rsidRPr="0022770F">
              <w:t xml:space="preserve"> </w:t>
            </w:r>
            <w:proofErr w:type="spellStart"/>
            <w:r w:rsidRPr="0022770F">
              <w:t>electrica</w:t>
            </w:r>
            <w:proofErr w:type="spellEnd"/>
            <w:r w:rsidRPr="0022770F">
              <w:t xml:space="preserve"> 120 v + / - 10% @ 60 </w:t>
            </w:r>
            <w:proofErr w:type="spellStart"/>
            <w:r w:rsidRPr="0022770F">
              <w:t>hz</w:t>
            </w:r>
            <w:proofErr w:type="spellEnd"/>
            <w:r w:rsidRPr="0022770F">
              <w:t xml:space="preserve"> y cable con clavija grado </w:t>
            </w:r>
            <w:r w:rsidR="0022770F" w:rsidRPr="0022770F">
              <w:t>médico</w:t>
            </w:r>
            <w:r w:rsidRPr="0022770F">
              <w:t>.</w:t>
            </w:r>
          </w:p>
        </w:tc>
        <w:tc>
          <w:tcPr>
            <w:tcW w:w="479" w:type="pct"/>
            <w:tcBorders>
              <w:left w:val="single" w:sz="4" w:space="0" w:color="auto"/>
            </w:tcBorders>
            <w:vAlign w:val="center"/>
          </w:tcPr>
          <w:p w14:paraId="06611AB4" w14:textId="77777777" w:rsidR="00630149" w:rsidRPr="00D9461F" w:rsidRDefault="00630149" w:rsidP="00630149">
            <w:pPr>
              <w:pStyle w:val="Sinespaciad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72" w:type="pct"/>
          </w:tcPr>
          <w:p w14:paraId="564A2E4D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34" w:type="pct"/>
            <w:gridSpan w:val="5"/>
            <w:vAlign w:val="center"/>
          </w:tcPr>
          <w:p w14:paraId="76DF21AD" w14:textId="77777777" w:rsidR="00630149" w:rsidRPr="00D9461F" w:rsidRDefault="00630149" w:rsidP="00630149">
            <w:pPr>
              <w:pStyle w:val="Sinespaciado"/>
              <w:spacing w:line="480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630149" w:rsidRPr="00B33731" w14:paraId="35E45E47" w14:textId="77777777" w:rsidTr="00805FCA">
        <w:trPr>
          <w:gridAfter w:val="2"/>
          <w:wAfter w:w="79" w:type="pct"/>
          <w:trHeight w:val="497"/>
          <w:jc w:val="center"/>
        </w:trPr>
        <w:tc>
          <w:tcPr>
            <w:tcW w:w="81" w:type="pct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</w:tcPr>
          <w:p w14:paraId="41B9DFBC" w14:textId="77777777" w:rsidR="00630149" w:rsidRDefault="00630149" w:rsidP="00630149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  <w:p w14:paraId="4A37F869" w14:textId="77777777" w:rsidR="0022770F" w:rsidRDefault="0022770F" w:rsidP="00630149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  <w:p w14:paraId="58DBE37F" w14:textId="77777777" w:rsidR="0022770F" w:rsidRDefault="0022770F" w:rsidP="00630149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  <w:p w14:paraId="655FCDCA" w14:textId="2CD3EA9A" w:rsidR="0022770F" w:rsidRPr="008A45C9" w:rsidRDefault="0022770F" w:rsidP="00630149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  <w:tc>
          <w:tcPr>
            <w:tcW w:w="4840" w:type="pct"/>
            <w:gridSpan w:val="8"/>
            <w:tcBorders>
              <w:top w:val="thickThinSmallGap" w:sz="12" w:space="0" w:color="808080" w:themeColor="accent4"/>
              <w:left w:val="single" w:sz="4" w:space="0" w:color="FFFFFF" w:themeColor="background1"/>
              <w:bottom w:val="thickThinSmallGap" w:sz="12" w:space="0" w:color="808080" w:themeColor="accent4"/>
              <w:right w:val="single" w:sz="4" w:space="0" w:color="FFFFFF" w:themeColor="background1"/>
            </w:tcBorders>
            <w:vAlign w:val="center"/>
          </w:tcPr>
          <w:p w14:paraId="7BE97C25" w14:textId="77777777" w:rsidR="0022770F" w:rsidRDefault="0022770F" w:rsidP="00630149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  <w:p w14:paraId="45C05947" w14:textId="77777777" w:rsidR="0022770F" w:rsidRDefault="0022770F" w:rsidP="00630149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  <w:p w14:paraId="2A984D5D" w14:textId="77777777" w:rsidR="0022770F" w:rsidRDefault="0022770F" w:rsidP="00630149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  <w:p w14:paraId="734FE50D" w14:textId="77777777" w:rsidR="0022770F" w:rsidRDefault="0022770F" w:rsidP="00630149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  <w:p w14:paraId="512C2D9F" w14:textId="2F3DDCE4" w:rsidR="00630149" w:rsidRPr="008A45C9" w:rsidRDefault="00630149" w:rsidP="00630149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  <w:r w:rsidRPr="008A45C9"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  <w:t>Es motivo de revisión y evaluación aspectos relacionados con la funcionalidad y seguridad en la operación del bien ofertado:</w:t>
            </w:r>
          </w:p>
          <w:p w14:paraId="26DF0ED8" w14:textId="77777777" w:rsidR="00630149" w:rsidRPr="00075EB0" w:rsidRDefault="00630149" w:rsidP="00630149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Acabados sin bordes filosos ni rebabas.</w:t>
            </w:r>
          </w:p>
          <w:p w14:paraId="56494564" w14:textId="77777777" w:rsidR="00630149" w:rsidRPr="00075EB0" w:rsidRDefault="00630149" w:rsidP="00630149">
            <w:pPr>
              <w:pStyle w:val="Prrafodelista"/>
              <w:numPr>
                <w:ilvl w:val="0"/>
                <w:numId w:val="4"/>
              </w:numPr>
              <w:tabs>
                <w:tab w:val="center" w:pos="4419"/>
              </w:tabs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Ensamble adecuado de accesorios.</w:t>
            </w: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3F7EDC3" w14:textId="77777777" w:rsidR="00630149" w:rsidRPr="00075EB0" w:rsidRDefault="00630149" w:rsidP="00630149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Sistemas de seguridad que eviten riesgos al paciente y/o personal usuario.</w:t>
            </w:r>
          </w:p>
          <w:p w14:paraId="696922E9" w14:textId="77777777" w:rsidR="00630149" w:rsidRPr="00075EB0" w:rsidRDefault="00630149" w:rsidP="00630149">
            <w:pPr>
              <w:pStyle w:val="Prrafodelista"/>
              <w:numPr>
                <w:ilvl w:val="0"/>
                <w:numId w:val="4"/>
              </w:numPr>
              <w:jc w:val="both"/>
              <w:rPr>
                <w:rStyle w:val="arial11"/>
                <w:rFonts w:asciiTheme="minorHAnsi" w:hAnsiTheme="minorHAnsi"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Materiales en mal estado (rotos, oxidación, corrosión, etc.)</w:t>
            </w:r>
          </w:p>
          <w:p w14:paraId="554AE948" w14:textId="23BE581D" w:rsidR="00630149" w:rsidRPr="00075EB0" w:rsidRDefault="00630149" w:rsidP="00630149">
            <w:pPr>
              <w:pStyle w:val="Prrafodelista"/>
              <w:numPr>
                <w:ilvl w:val="0"/>
                <w:numId w:val="4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075EB0"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Calidad de soldaduras</w:t>
            </w:r>
            <w:r>
              <w:rPr>
                <w:rStyle w:val="arial11"/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630149" w:rsidRPr="00B33731" w14:paraId="790C653F" w14:textId="77777777" w:rsidTr="00805FCA">
        <w:trPr>
          <w:gridAfter w:val="2"/>
          <w:wAfter w:w="79" w:type="pct"/>
          <w:trHeight w:val="294"/>
          <w:jc w:val="center"/>
        </w:trPr>
        <w:tc>
          <w:tcPr>
            <w:tcW w:w="1344" w:type="pct"/>
            <w:gridSpan w:val="3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B683524" w14:textId="77777777" w:rsidR="00630149" w:rsidRPr="008A45C9" w:rsidRDefault="00630149" w:rsidP="00630149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  <w:tc>
          <w:tcPr>
            <w:tcW w:w="3577" w:type="pct"/>
            <w:gridSpan w:val="6"/>
            <w:tcBorders>
              <w:top w:val="thickThinSmallGap" w:sz="12" w:space="0" w:color="808080" w:themeColor="accent4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501970C" w14:textId="2766BCDD" w:rsidR="00630149" w:rsidRPr="008A45C9" w:rsidRDefault="00630149" w:rsidP="00630149">
            <w:pPr>
              <w:jc w:val="both"/>
              <w:rPr>
                <w:rStyle w:val="arial11"/>
                <w:rFonts w:asciiTheme="minorHAnsi" w:eastAsia="Times New Roman" w:hAnsiTheme="minorHAnsi" w:cstheme="minorHAnsi"/>
                <w:sz w:val="20"/>
                <w:szCs w:val="20"/>
                <w:lang w:val="es-ES" w:eastAsia="es-ES"/>
              </w:rPr>
            </w:pPr>
          </w:p>
        </w:tc>
      </w:tr>
      <w:tr w:rsidR="00630149" w:rsidRPr="00B33731" w14:paraId="0B369DEA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shd w:val="clear" w:color="auto" w:fill="D1D1D1"/>
            <w:vAlign w:val="center"/>
          </w:tcPr>
          <w:p w14:paraId="6B95236F" w14:textId="77777777" w:rsidR="00630149" w:rsidRPr="00B33731" w:rsidRDefault="00630149" w:rsidP="00630149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REPRESENTANTES</w:t>
            </w:r>
          </w:p>
        </w:tc>
        <w:tc>
          <w:tcPr>
            <w:tcW w:w="2529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1D1D1"/>
            <w:vAlign w:val="center"/>
          </w:tcPr>
          <w:p w14:paraId="537D5BC6" w14:textId="57CB6B29" w:rsidR="00630149" w:rsidRPr="00B33731" w:rsidRDefault="00630149" w:rsidP="00630149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b/>
                <w:sz w:val="20"/>
                <w:szCs w:val="20"/>
              </w:rPr>
              <w:t>FIRMA</w:t>
            </w:r>
          </w:p>
        </w:tc>
      </w:tr>
      <w:tr w:rsidR="00630149" w:rsidRPr="00B33731" w14:paraId="77C63DF7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4954CB76" w14:textId="77777777" w:rsidR="00630149" w:rsidRDefault="00630149" w:rsidP="00630149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50E4336" w14:textId="77777777" w:rsidR="00630149" w:rsidRDefault="00630149" w:rsidP="00630149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F354430" w14:textId="77777777" w:rsidR="00630149" w:rsidRPr="00B33731" w:rsidRDefault="00630149" w:rsidP="00630149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9" w:type="pct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5A98C" w14:textId="3730E7AC" w:rsidR="00630149" w:rsidRPr="008A45C9" w:rsidRDefault="00630149" w:rsidP="00630149">
            <w:pPr>
              <w:pStyle w:val="Sinespaciad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630149" w:rsidRPr="00B33731" w14:paraId="38A9EF86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0B443255" w14:textId="77777777" w:rsidR="00630149" w:rsidRPr="00B33731" w:rsidRDefault="00630149" w:rsidP="00630149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 xml:space="preserve">Nombre del representante del Licitante </w:t>
            </w:r>
          </w:p>
        </w:tc>
        <w:tc>
          <w:tcPr>
            <w:tcW w:w="2529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9542" w14:textId="7CC64157" w:rsidR="00630149" w:rsidRPr="00B33731" w:rsidRDefault="00630149" w:rsidP="00630149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30149" w:rsidRPr="00B33731" w14:paraId="266300C8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6A56CCC1" w14:textId="77777777" w:rsidR="00630149" w:rsidRDefault="00630149" w:rsidP="00630149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1EFA0997" w14:textId="77777777" w:rsidR="00630149" w:rsidRDefault="00630149" w:rsidP="00630149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  <w:p w14:paraId="794EBAE5" w14:textId="77777777" w:rsidR="00630149" w:rsidRPr="00B33731" w:rsidRDefault="00630149" w:rsidP="00630149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9" w:type="pct"/>
            <w:gridSpan w:val="6"/>
            <w:vMerge w:val="restart"/>
            <w:tcBorders>
              <w:left w:val="single" w:sz="4" w:space="0" w:color="auto"/>
            </w:tcBorders>
            <w:vAlign w:val="center"/>
          </w:tcPr>
          <w:p w14:paraId="5C64E99D" w14:textId="22448B7D" w:rsidR="00630149" w:rsidRPr="00B33731" w:rsidRDefault="00630149" w:rsidP="00630149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30149" w:rsidRPr="00B33731" w14:paraId="6A0E0B2F" w14:textId="77777777" w:rsidTr="00805FCA">
        <w:trPr>
          <w:gridAfter w:val="1"/>
          <w:wAfter w:w="56" w:type="pct"/>
          <w:trHeight w:val="20"/>
          <w:jc w:val="center"/>
        </w:trPr>
        <w:tc>
          <w:tcPr>
            <w:tcW w:w="2415" w:type="pct"/>
            <w:gridSpan w:val="4"/>
            <w:tcBorders>
              <w:right w:val="single" w:sz="4" w:space="0" w:color="auto"/>
            </w:tcBorders>
            <w:vAlign w:val="center"/>
          </w:tcPr>
          <w:p w14:paraId="3F21BCD7" w14:textId="77777777" w:rsidR="00630149" w:rsidRPr="00B33731" w:rsidRDefault="00630149" w:rsidP="00630149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  <w:r w:rsidRPr="008A45C9">
              <w:rPr>
                <w:rFonts w:cstheme="minorHAnsi"/>
                <w:sz w:val="20"/>
                <w:szCs w:val="20"/>
              </w:rPr>
              <w:t>Nombre del evaluador del ISAPEG</w:t>
            </w:r>
          </w:p>
        </w:tc>
        <w:tc>
          <w:tcPr>
            <w:tcW w:w="2529" w:type="pct"/>
            <w:gridSpan w:val="6"/>
            <w:vMerge/>
            <w:tcBorders>
              <w:left w:val="single" w:sz="4" w:space="0" w:color="auto"/>
            </w:tcBorders>
            <w:vAlign w:val="center"/>
          </w:tcPr>
          <w:p w14:paraId="0C566930" w14:textId="5869431C" w:rsidR="00630149" w:rsidRPr="00B33731" w:rsidRDefault="00630149" w:rsidP="00630149">
            <w:pPr>
              <w:pStyle w:val="Sinespaciad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04A53188" w14:textId="4E4CB091" w:rsidR="001A5041" w:rsidRDefault="001A5041" w:rsidP="00805FCA">
      <w:pPr>
        <w:pStyle w:val="Sinespaciado"/>
      </w:pPr>
    </w:p>
    <w:sectPr w:rsidR="001A5041" w:rsidSect="00D0505E">
      <w:headerReference w:type="default" r:id="rId8"/>
      <w:footerReference w:type="default" r:id="rId9"/>
      <w:pgSz w:w="15840" w:h="12240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9533E0" w14:textId="77777777" w:rsidR="001D3809" w:rsidRDefault="001D3809" w:rsidP="00D0505E">
      <w:r>
        <w:separator/>
      </w:r>
    </w:p>
  </w:endnote>
  <w:endnote w:type="continuationSeparator" w:id="0">
    <w:p w14:paraId="39134B80" w14:textId="77777777" w:rsidR="001D3809" w:rsidRDefault="001D3809" w:rsidP="00D0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35275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764657" w14:textId="541967BD" w:rsidR="00A92CE5" w:rsidRDefault="00A92CE5">
            <w:pPr>
              <w:pStyle w:val="Piedepgina"/>
              <w:jc w:val="right"/>
            </w:pPr>
            <w:r w:rsidRPr="00D0505E">
              <w:rPr>
                <w:sz w:val="18"/>
                <w:szCs w:val="18"/>
                <w:lang w:val="es-ES"/>
              </w:rPr>
              <w:t xml:space="preserve">Página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PAGE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416E70">
              <w:rPr>
                <w:b/>
                <w:bCs/>
                <w:noProof/>
                <w:sz w:val="18"/>
                <w:szCs w:val="18"/>
              </w:rPr>
              <w:t>3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  <w:r w:rsidRPr="00D0505E">
              <w:rPr>
                <w:sz w:val="18"/>
                <w:szCs w:val="18"/>
                <w:lang w:val="es-ES"/>
              </w:rPr>
              <w:t xml:space="preserve"> de </w:t>
            </w:r>
            <w:r w:rsidRPr="00D0505E">
              <w:rPr>
                <w:b/>
                <w:bCs/>
                <w:sz w:val="18"/>
                <w:szCs w:val="18"/>
              </w:rPr>
              <w:fldChar w:fldCharType="begin"/>
            </w:r>
            <w:r w:rsidRPr="00D0505E">
              <w:rPr>
                <w:b/>
                <w:bCs/>
                <w:sz w:val="18"/>
                <w:szCs w:val="18"/>
              </w:rPr>
              <w:instrText>NUMPAGES</w:instrText>
            </w:r>
            <w:r w:rsidRPr="00D0505E">
              <w:rPr>
                <w:b/>
                <w:bCs/>
                <w:sz w:val="18"/>
                <w:szCs w:val="18"/>
              </w:rPr>
              <w:fldChar w:fldCharType="separate"/>
            </w:r>
            <w:r w:rsidR="00416E70">
              <w:rPr>
                <w:b/>
                <w:bCs/>
                <w:noProof/>
                <w:sz w:val="18"/>
                <w:szCs w:val="18"/>
              </w:rPr>
              <w:t>3</w:t>
            </w:r>
            <w:r w:rsidRPr="00D0505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375550B" w14:textId="77777777" w:rsidR="00A92CE5" w:rsidRDefault="00A92CE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DE890" w14:textId="77777777" w:rsidR="001D3809" w:rsidRDefault="001D3809" w:rsidP="00D0505E">
      <w:r>
        <w:separator/>
      </w:r>
    </w:p>
  </w:footnote>
  <w:footnote w:type="continuationSeparator" w:id="0">
    <w:p w14:paraId="269F53DA" w14:textId="77777777" w:rsidR="001D3809" w:rsidRDefault="001D3809" w:rsidP="00D05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70E979" w14:textId="4AA1A925" w:rsidR="00A92CE5" w:rsidRPr="00EC444F" w:rsidRDefault="00A92CE5" w:rsidP="000E6963">
    <w:pPr>
      <w:pStyle w:val="Encabezado"/>
      <w:jc w:val="center"/>
      <w:rPr>
        <w:rFonts w:cstheme="minorHAnsi"/>
        <w:sz w:val="18"/>
      </w:rPr>
    </w:pPr>
    <w:r w:rsidRPr="00EC444F">
      <w:rPr>
        <w:rFonts w:cstheme="minorHAnsi"/>
        <w:b/>
        <w:sz w:val="18"/>
      </w:rPr>
      <w:t xml:space="preserve">ANEXO </w:t>
    </w:r>
    <w:r w:rsidR="00EC444F" w:rsidRPr="00EC444F">
      <w:rPr>
        <w:rFonts w:cstheme="minorHAnsi"/>
        <w:b/>
        <w:sz w:val="18"/>
      </w:rPr>
      <w:t>L</w:t>
    </w:r>
    <w:r w:rsidRPr="00EC444F">
      <w:rPr>
        <w:rFonts w:cstheme="minorHAnsi"/>
        <w:b/>
        <w:sz w:val="18"/>
      </w:rPr>
      <w:t xml:space="preserve"> “EVALUACIÓN DE MUESTRAS”</w:t>
    </w:r>
  </w:p>
  <w:p w14:paraId="65F587C8" w14:textId="77777777" w:rsidR="00416E70" w:rsidRDefault="00416E70" w:rsidP="000A55BD">
    <w:pPr>
      <w:pStyle w:val="Encabezado"/>
      <w:jc w:val="center"/>
      <w:rPr>
        <w:rFonts w:ascii="Calibri" w:hAnsi="Calibri" w:cs="Calibri"/>
        <w:b/>
      </w:rPr>
    </w:pPr>
    <w:r w:rsidRPr="00416E70">
      <w:rPr>
        <w:rFonts w:ascii="Calibri" w:hAnsi="Calibri" w:cs="Calibri"/>
        <w:b/>
      </w:rPr>
      <w:t xml:space="preserve">Licitación Pública Nacional Presencial No. 40051001-090-23 (CAGEG-064/2023) Segunda Convocatoria, para la Adquisición de Equipo e Instrumental médico y de laboratorio </w:t>
    </w:r>
  </w:p>
  <w:p w14:paraId="70ED9FB7" w14:textId="3E47EE18" w:rsidR="00A92CE5" w:rsidRPr="00282FA0" w:rsidRDefault="00A92CE5" w:rsidP="000A55BD">
    <w:pPr>
      <w:pStyle w:val="Encabezado"/>
      <w:jc w:val="center"/>
      <w:rPr>
        <w:rFonts w:cstheme="minorHAnsi"/>
        <w:sz w:val="18"/>
      </w:rPr>
    </w:pPr>
    <w:r w:rsidRPr="00282FA0">
      <w:rPr>
        <w:rFonts w:cstheme="minorHAnsi"/>
        <w:sz w:val="18"/>
      </w:rPr>
      <w:t>ESPECIFICACIONES A REVISAR EN LAS MUESTRAS FÍSICAS</w:t>
    </w: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68"/>
      <w:gridCol w:w="1721"/>
      <w:gridCol w:w="1984"/>
      <w:gridCol w:w="6379"/>
    </w:tblGrid>
    <w:tr w:rsidR="0050140C" w:rsidRPr="00D0505E" w14:paraId="4F5FAB02" w14:textId="77777777" w:rsidTr="0050140C">
      <w:trPr>
        <w:trHeight w:val="132"/>
        <w:jc w:val="center"/>
      </w:trPr>
      <w:tc>
        <w:tcPr>
          <w:tcW w:w="968" w:type="dxa"/>
          <w:shd w:val="clear" w:color="auto" w:fill="FFFF00"/>
          <w:vAlign w:val="center"/>
        </w:tcPr>
        <w:p w14:paraId="671510A9" w14:textId="4B14A76C" w:rsidR="0050140C" w:rsidRPr="00D0505E" w:rsidRDefault="00CF2D83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ANEXO</w:t>
          </w:r>
        </w:p>
      </w:tc>
      <w:tc>
        <w:tcPr>
          <w:tcW w:w="1721" w:type="dxa"/>
          <w:shd w:val="clear" w:color="auto" w:fill="FFFF00"/>
          <w:vAlign w:val="center"/>
        </w:tcPr>
        <w:p w14:paraId="2E2D13DD" w14:textId="77777777" w:rsidR="0050140C" w:rsidRPr="00D0505E" w:rsidRDefault="0050140C" w:rsidP="0077308F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PARTIDA</w:t>
          </w:r>
        </w:p>
      </w:tc>
      <w:tc>
        <w:tcPr>
          <w:tcW w:w="1984" w:type="dxa"/>
          <w:shd w:val="clear" w:color="auto" w:fill="FFFF00"/>
        </w:tcPr>
        <w:p w14:paraId="125FD16A" w14:textId="77777777" w:rsidR="0050140C" w:rsidRPr="00D0505E" w:rsidRDefault="0050140C" w:rsidP="00C94664">
          <w:pPr>
            <w:pStyle w:val="Sinespaci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Numero de material</w:t>
          </w:r>
        </w:p>
      </w:tc>
      <w:tc>
        <w:tcPr>
          <w:tcW w:w="6379" w:type="dxa"/>
          <w:shd w:val="clear" w:color="auto" w:fill="FFFF00"/>
          <w:vAlign w:val="center"/>
        </w:tcPr>
        <w:p w14:paraId="00F197F8" w14:textId="77777777" w:rsidR="0050140C" w:rsidRPr="00D0505E" w:rsidRDefault="0050140C" w:rsidP="00C94664">
          <w:pPr>
            <w:pStyle w:val="Sinespaciado"/>
            <w:jc w:val="center"/>
            <w:rPr>
              <w:b/>
              <w:sz w:val="18"/>
              <w:szCs w:val="18"/>
            </w:rPr>
          </w:pPr>
          <w:r w:rsidRPr="00D0505E">
            <w:rPr>
              <w:b/>
              <w:sz w:val="18"/>
              <w:szCs w:val="18"/>
            </w:rPr>
            <w:t>DESCRIPCIÓN</w:t>
          </w:r>
        </w:p>
      </w:tc>
    </w:tr>
    <w:tr w:rsidR="00414AC0" w:rsidRPr="00D0505E" w14:paraId="720FAD20" w14:textId="77777777" w:rsidTr="00D21D80">
      <w:trPr>
        <w:trHeight w:val="72"/>
        <w:jc w:val="center"/>
      </w:trPr>
      <w:tc>
        <w:tcPr>
          <w:tcW w:w="968" w:type="dxa"/>
          <w:vAlign w:val="center"/>
        </w:tcPr>
        <w:p w14:paraId="2430421F" w14:textId="063868AD" w:rsidR="00414AC0" w:rsidRPr="004B296C" w:rsidRDefault="00D21D80" w:rsidP="00414AC0">
          <w:pPr>
            <w:jc w:val="center"/>
            <w:rPr>
              <w:rFonts w:cs="Arial"/>
              <w:sz w:val="20"/>
              <w:szCs w:val="20"/>
            </w:rPr>
          </w:pPr>
          <w:r>
            <w:rPr>
              <w:rFonts w:cs="Arial"/>
              <w:sz w:val="20"/>
              <w:szCs w:val="20"/>
            </w:rPr>
            <w:t>I</w:t>
          </w:r>
          <w:r w:rsidR="006E77C7">
            <w:rPr>
              <w:rFonts w:cs="Arial"/>
              <w:sz w:val="20"/>
              <w:szCs w:val="20"/>
            </w:rPr>
            <w:t>I</w:t>
          </w:r>
        </w:p>
      </w:tc>
      <w:tc>
        <w:tcPr>
          <w:tcW w:w="1721" w:type="dxa"/>
          <w:vAlign w:val="center"/>
        </w:tcPr>
        <w:p w14:paraId="6A656EC2" w14:textId="791961A3" w:rsidR="00414AC0" w:rsidRPr="003C630C" w:rsidRDefault="006F0443" w:rsidP="00414AC0">
          <w:pPr>
            <w:jc w:val="center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>2</w:t>
          </w:r>
        </w:p>
      </w:tc>
      <w:tc>
        <w:tcPr>
          <w:tcW w:w="1984" w:type="dxa"/>
          <w:vAlign w:val="center"/>
        </w:tcPr>
        <w:p w14:paraId="5056FDF7" w14:textId="09DEAFCA" w:rsidR="00414AC0" w:rsidRPr="003648EB" w:rsidRDefault="006E77C7" w:rsidP="00740862">
          <w:pPr>
            <w:jc w:val="center"/>
          </w:pPr>
          <w:r w:rsidRPr="006E77C7">
            <w:rPr>
              <w:rFonts w:cs="Arial"/>
              <w:sz w:val="20"/>
              <w:szCs w:val="20"/>
            </w:rPr>
            <w:t>531000000428</w:t>
          </w:r>
        </w:p>
      </w:tc>
      <w:tc>
        <w:tcPr>
          <w:tcW w:w="6379" w:type="dxa"/>
          <w:vAlign w:val="center"/>
        </w:tcPr>
        <w:p w14:paraId="3459BF61" w14:textId="1EBF6D89" w:rsidR="00414AC0" w:rsidRPr="003648EB" w:rsidRDefault="001D7023" w:rsidP="00414AC0">
          <w:pPr>
            <w:jc w:val="center"/>
          </w:pPr>
          <w:r>
            <w:rPr>
              <w:rFonts w:cs="Arial"/>
              <w:szCs w:val="20"/>
            </w:rPr>
            <w:t>Cama clínica múltiples posiciones para paciente adulto (eléctrica)</w:t>
          </w:r>
        </w:p>
      </w:tc>
    </w:tr>
  </w:tbl>
  <w:p w14:paraId="5E718A00" w14:textId="77777777" w:rsidR="00A92CE5" w:rsidRPr="00D0505E" w:rsidRDefault="00A92CE5" w:rsidP="00D0505E">
    <w:pPr>
      <w:pStyle w:val="Encabezado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8242D"/>
    <w:multiLevelType w:val="hybridMultilevel"/>
    <w:tmpl w:val="13FE6466"/>
    <w:lvl w:ilvl="0" w:tplc="B2F63E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 w15:restartNumberingAfterBreak="0">
    <w:nsid w:val="186B6CC9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8922D3A"/>
    <w:multiLevelType w:val="multilevel"/>
    <w:tmpl w:val="17A43B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482F6E"/>
    <w:multiLevelType w:val="multilevel"/>
    <w:tmpl w:val="8EA02A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3EE417B"/>
    <w:multiLevelType w:val="hybridMultilevel"/>
    <w:tmpl w:val="8916B39A"/>
    <w:lvl w:ilvl="0" w:tplc="A1A0F63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sz w:val="28"/>
        <w:szCs w:val="28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A41151"/>
    <w:multiLevelType w:val="hybridMultilevel"/>
    <w:tmpl w:val="21D0835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51D1F"/>
    <w:multiLevelType w:val="multilevel"/>
    <w:tmpl w:val="E208C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78A6C96"/>
    <w:multiLevelType w:val="hybridMultilevel"/>
    <w:tmpl w:val="0248EFF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A7388"/>
    <w:multiLevelType w:val="multilevel"/>
    <w:tmpl w:val="D5F0E2E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65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371111D"/>
    <w:multiLevelType w:val="multilevel"/>
    <w:tmpl w:val="BCE2BD3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05E"/>
    <w:rsid w:val="00002E45"/>
    <w:rsid w:val="0001668A"/>
    <w:rsid w:val="000214F0"/>
    <w:rsid w:val="000241C2"/>
    <w:rsid w:val="000474F1"/>
    <w:rsid w:val="00050323"/>
    <w:rsid w:val="00063FE8"/>
    <w:rsid w:val="00066052"/>
    <w:rsid w:val="00066631"/>
    <w:rsid w:val="00075EB0"/>
    <w:rsid w:val="00083ACB"/>
    <w:rsid w:val="00086F25"/>
    <w:rsid w:val="000873E1"/>
    <w:rsid w:val="00092461"/>
    <w:rsid w:val="00096AB9"/>
    <w:rsid w:val="000A55BD"/>
    <w:rsid w:val="000B2471"/>
    <w:rsid w:val="000C148E"/>
    <w:rsid w:val="000C7F46"/>
    <w:rsid w:val="000D2F8F"/>
    <w:rsid w:val="000D6973"/>
    <w:rsid w:val="000E43AB"/>
    <w:rsid w:val="000E6963"/>
    <w:rsid w:val="000F1E7A"/>
    <w:rsid w:val="001134A3"/>
    <w:rsid w:val="00132C8B"/>
    <w:rsid w:val="0014103A"/>
    <w:rsid w:val="00175842"/>
    <w:rsid w:val="001765B9"/>
    <w:rsid w:val="001777F8"/>
    <w:rsid w:val="001874C4"/>
    <w:rsid w:val="00192EEA"/>
    <w:rsid w:val="001A487E"/>
    <w:rsid w:val="001A5041"/>
    <w:rsid w:val="001B15A7"/>
    <w:rsid w:val="001D24F9"/>
    <w:rsid w:val="001D3809"/>
    <w:rsid w:val="001D4376"/>
    <w:rsid w:val="001D7023"/>
    <w:rsid w:val="002230C5"/>
    <w:rsid w:val="00224E90"/>
    <w:rsid w:val="002263AC"/>
    <w:rsid w:val="0022770F"/>
    <w:rsid w:val="00241819"/>
    <w:rsid w:val="0024707E"/>
    <w:rsid w:val="002551AF"/>
    <w:rsid w:val="0025674A"/>
    <w:rsid w:val="002716AF"/>
    <w:rsid w:val="00272685"/>
    <w:rsid w:val="00282FA0"/>
    <w:rsid w:val="0029599B"/>
    <w:rsid w:val="002C560E"/>
    <w:rsid w:val="002D2915"/>
    <w:rsid w:val="002F0414"/>
    <w:rsid w:val="002F0E15"/>
    <w:rsid w:val="002F26BA"/>
    <w:rsid w:val="002F2A0A"/>
    <w:rsid w:val="0031608D"/>
    <w:rsid w:val="00317A8F"/>
    <w:rsid w:val="003214DB"/>
    <w:rsid w:val="00346C27"/>
    <w:rsid w:val="003A5496"/>
    <w:rsid w:val="003A62EC"/>
    <w:rsid w:val="003B7992"/>
    <w:rsid w:val="003C630C"/>
    <w:rsid w:val="003E57CB"/>
    <w:rsid w:val="003F3941"/>
    <w:rsid w:val="00403F9C"/>
    <w:rsid w:val="0040603E"/>
    <w:rsid w:val="00407188"/>
    <w:rsid w:val="00414AC0"/>
    <w:rsid w:val="0041562E"/>
    <w:rsid w:val="00416E70"/>
    <w:rsid w:val="00425961"/>
    <w:rsid w:val="00430E66"/>
    <w:rsid w:val="00430F8C"/>
    <w:rsid w:val="004358CC"/>
    <w:rsid w:val="00472483"/>
    <w:rsid w:val="0047358F"/>
    <w:rsid w:val="0047603D"/>
    <w:rsid w:val="0048443C"/>
    <w:rsid w:val="0049681B"/>
    <w:rsid w:val="004A0D2D"/>
    <w:rsid w:val="004A5992"/>
    <w:rsid w:val="004A59CA"/>
    <w:rsid w:val="004B296C"/>
    <w:rsid w:val="004B3822"/>
    <w:rsid w:val="004E0FB1"/>
    <w:rsid w:val="004E5074"/>
    <w:rsid w:val="004F38BE"/>
    <w:rsid w:val="004F7FF8"/>
    <w:rsid w:val="0050140C"/>
    <w:rsid w:val="0050750A"/>
    <w:rsid w:val="005077E1"/>
    <w:rsid w:val="005144C4"/>
    <w:rsid w:val="00522C5F"/>
    <w:rsid w:val="00527453"/>
    <w:rsid w:val="005337EF"/>
    <w:rsid w:val="00560151"/>
    <w:rsid w:val="005770F5"/>
    <w:rsid w:val="00581284"/>
    <w:rsid w:val="005A4772"/>
    <w:rsid w:val="005C26DC"/>
    <w:rsid w:val="005C5A96"/>
    <w:rsid w:val="005C7FE0"/>
    <w:rsid w:val="005D5F2F"/>
    <w:rsid w:val="005E5158"/>
    <w:rsid w:val="006103A3"/>
    <w:rsid w:val="0061212A"/>
    <w:rsid w:val="00615869"/>
    <w:rsid w:val="00620184"/>
    <w:rsid w:val="0062334B"/>
    <w:rsid w:val="00630149"/>
    <w:rsid w:val="00631C91"/>
    <w:rsid w:val="006454A4"/>
    <w:rsid w:val="00656488"/>
    <w:rsid w:val="00665F87"/>
    <w:rsid w:val="0067577D"/>
    <w:rsid w:val="00687123"/>
    <w:rsid w:val="0069272C"/>
    <w:rsid w:val="006975BE"/>
    <w:rsid w:val="006B2FE9"/>
    <w:rsid w:val="006B3ECF"/>
    <w:rsid w:val="006E77C7"/>
    <w:rsid w:val="006E7E91"/>
    <w:rsid w:val="006F0443"/>
    <w:rsid w:val="006F1E3C"/>
    <w:rsid w:val="00727937"/>
    <w:rsid w:val="00740862"/>
    <w:rsid w:val="00750022"/>
    <w:rsid w:val="00762024"/>
    <w:rsid w:val="0077308F"/>
    <w:rsid w:val="0077691D"/>
    <w:rsid w:val="00784377"/>
    <w:rsid w:val="007949B2"/>
    <w:rsid w:val="00795BB2"/>
    <w:rsid w:val="00797A43"/>
    <w:rsid w:val="007C3589"/>
    <w:rsid w:val="007D0734"/>
    <w:rsid w:val="007D2552"/>
    <w:rsid w:val="007E391A"/>
    <w:rsid w:val="00805FCA"/>
    <w:rsid w:val="008076A2"/>
    <w:rsid w:val="0082693D"/>
    <w:rsid w:val="0084097A"/>
    <w:rsid w:val="0084742A"/>
    <w:rsid w:val="0085124F"/>
    <w:rsid w:val="00856B7E"/>
    <w:rsid w:val="008900A8"/>
    <w:rsid w:val="008947E7"/>
    <w:rsid w:val="008A067B"/>
    <w:rsid w:val="008A2A46"/>
    <w:rsid w:val="008A45C9"/>
    <w:rsid w:val="008C11A0"/>
    <w:rsid w:val="008C53B9"/>
    <w:rsid w:val="0090391F"/>
    <w:rsid w:val="00923A40"/>
    <w:rsid w:val="0092496F"/>
    <w:rsid w:val="00926985"/>
    <w:rsid w:val="00932B8D"/>
    <w:rsid w:val="00934F18"/>
    <w:rsid w:val="009364A9"/>
    <w:rsid w:val="00953961"/>
    <w:rsid w:val="00986552"/>
    <w:rsid w:val="009C47DF"/>
    <w:rsid w:val="009F25BF"/>
    <w:rsid w:val="009F2FC5"/>
    <w:rsid w:val="009F4821"/>
    <w:rsid w:val="009F7C68"/>
    <w:rsid w:val="00A07CBC"/>
    <w:rsid w:val="00A40503"/>
    <w:rsid w:val="00A42020"/>
    <w:rsid w:val="00A45B76"/>
    <w:rsid w:val="00A77064"/>
    <w:rsid w:val="00A80B36"/>
    <w:rsid w:val="00A92CE5"/>
    <w:rsid w:val="00A97C58"/>
    <w:rsid w:val="00AA2349"/>
    <w:rsid w:val="00AD48FE"/>
    <w:rsid w:val="00AF7C33"/>
    <w:rsid w:val="00B05E2C"/>
    <w:rsid w:val="00B067A9"/>
    <w:rsid w:val="00B06CF3"/>
    <w:rsid w:val="00B1381D"/>
    <w:rsid w:val="00B22766"/>
    <w:rsid w:val="00B22EC1"/>
    <w:rsid w:val="00B33731"/>
    <w:rsid w:val="00B4387C"/>
    <w:rsid w:val="00B43C6B"/>
    <w:rsid w:val="00B44E20"/>
    <w:rsid w:val="00B5154B"/>
    <w:rsid w:val="00B54BEC"/>
    <w:rsid w:val="00B60D90"/>
    <w:rsid w:val="00B65801"/>
    <w:rsid w:val="00B672F9"/>
    <w:rsid w:val="00B674E1"/>
    <w:rsid w:val="00B76403"/>
    <w:rsid w:val="00B81560"/>
    <w:rsid w:val="00B8275F"/>
    <w:rsid w:val="00B950AC"/>
    <w:rsid w:val="00BB59E6"/>
    <w:rsid w:val="00BD0443"/>
    <w:rsid w:val="00BE2B65"/>
    <w:rsid w:val="00BF113D"/>
    <w:rsid w:val="00C075CC"/>
    <w:rsid w:val="00C1666D"/>
    <w:rsid w:val="00C23B05"/>
    <w:rsid w:val="00C5195B"/>
    <w:rsid w:val="00C86EB6"/>
    <w:rsid w:val="00C935C1"/>
    <w:rsid w:val="00C94664"/>
    <w:rsid w:val="00CA567D"/>
    <w:rsid w:val="00CA6E02"/>
    <w:rsid w:val="00CB3E96"/>
    <w:rsid w:val="00CE0B2A"/>
    <w:rsid w:val="00CE34AB"/>
    <w:rsid w:val="00CF2D83"/>
    <w:rsid w:val="00D0505E"/>
    <w:rsid w:val="00D056A9"/>
    <w:rsid w:val="00D1068E"/>
    <w:rsid w:val="00D11158"/>
    <w:rsid w:val="00D133C6"/>
    <w:rsid w:val="00D1700C"/>
    <w:rsid w:val="00D21D80"/>
    <w:rsid w:val="00D27141"/>
    <w:rsid w:val="00D33E5A"/>
    <w:rsid w:val="00D367F5"/>
    <w:rsid w:val="00D42888"/>
    <w:rsid w:val="00D50274"/>
    <w:rsid w:val="00D753C4"/>
    <w:rsid w:val="00D9461F"/>
    <w:rsid w:val="00D97185"/>
    <w:rsid w:val="00DB0AC8"/>
    <w:rsid w:val="00DC3EF2"/>
    <w:rsid w:val="00DC5E8D"/>
    <w:rsid w:val="00DC6A26"/>
    <w:rsid w:val="00DC790C"/>
    <w:rsid w:val="00DE4096"/>
    <w:rsid w:val="00DE6493"/>
    <w:rsid w:val="00DF0D70"/>
    <w:rsid w:val="00DF4A55"/>
    <w:rsid w:val="00DF4B5B"/>
    <w:rsid w:val="00E0324B"/>
    <w:rsid w:val="00E04709"/>
    <w:rsid w:val="00E05D76"/>
    <w:rsid w:val="00E158B3"/>
    <w:rsid w:val="00E265DA"/>
    <w:rsid w:val="00E34D37"/>
    <w:rsid w:val="00E412BA"/>
    <w:rsid w:val="00E459B9"/>
    <w:rsid w:val="00E47433"/>
    <w:rsid w:val="00E6098C"/>
    <w:rsid w:val="00E74363"/>
    <w:rsid w:val="00E97DAC"/>
    <w:rsid w:val="00EA0CDE"/>
    <w:rsid w:val="00EA5CF3"/>
    <w:rsid w:val="00EC0856"/>
    <w:rsid w:val="00EC444F"/>
    <w:rsid w:val="00ED11A0"/>
    <w:rsid w:val="00ED241B"/>
    <w:rsid w:val="00EE1C0C"/>
    <w:rsid w:val="00EF4E03"/>
    <w:rsid w:val="00F156EF"/>
    <w:rsid w:val="00F22D23"/>
    <w:rsid w:val="00F24D16"/>
    <w:rsid w:val="00F349B6"/>
    <w:rsid w:val="00F444EA"/>
    <w:rsid w:val="00F55CC1"/>
    <w:rsid w:val="00F62F90"/>
    <w:rsid w:val="00F65013"/>
    <w:rsid w:val="00F66E1E"/>
    <w:rsid w:val="00F67E46"/>
    <w:rsid w:val="00F808CB"/>
    <w:rsid w:val="00F83001"/>
    <w:rsid w:val="00FA5346"/>
    <w:rsid w:val="00FC5AFC"/>
    <w:rsid w:val="00FD59B8"/>
    <w:rsid w:val="00FD70E8"/>
    <w:rsid w:val="00FE52D0"/>
    <w:rsid w:val="00FF4732"/>
    <w:rsid w:val="00FF48BE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490C7C"/>
  <w15:docId w15:val="{3D47EEC6-E418-4CED-9D45-631390B80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505E"/>
  </w:style>
  <w:style w:type="paragraph" w:styleId="Piedepgina">
    <w:name w:val="footer"/>
    <w:basedOn w:val="Normal"/>
    <w:link w:val="PiedepginaCar"/>
    <w:uiPriority w:val="99"/>
    <w:unhideWhenUsed/>
    <w:rsid w:val="00D050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05E"/>
  </w:style>
  <w:style w:type="paragraph" w:styleId="Sinespaciado">
    <w:name w:val="No Spacing"/>
    <w:uiPriority w:val="1"/>
    <w:qFormat/>
    <w:rsid w:val="00D0505E"/>
  </w:style>
  <w:style w:type="table" w:styleId="Tablaconcuadrcula">
    <w:name w:val="Table Grid"/>
    <w:basedOn w:val="Tablanormal"/>
    <w:uiPriority w:val="59"/>
    <w:rsid w:val="0067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11"/>
    <w:rsid w:val="0067577D"/>
    <w:rPr>
      <w:rFonts w:ascii="Arial" w:hAnsi="Arial" w:cs="Arial" w:hint="default"/>
    </w:rPr>
  </w:style>
  <w:style w:type="paragraph" w:styleId="Prrafodelista">
    <w:name w:val="List Paragraph"/>
    <w:basedOn w:val="Normal"/>
    <w:uiPriority w:val="34"/>
    <w:qFormat/>
    <w:rsid w:val="0061212A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uadrculamediana1-nfasis21">
    <w:name w:val="Cuadrícula mediana 1 - Énfasis 21"/>
    <w:basedOn w:val="Normal"/>
    <w:uiPriority w:val="34"/>
    <w:qFormat/>
    <w:rsid w:val="008A45C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Textodelmarcadordeposicin">
    <w:name w:val="Placeholder Text"/>
    <w:basedOn w:val="Fuentedeprrafopredeter"/>
    <w:uiPriority w:val="99"/>
    <w:semiHidden/>
    <w:rsid w:val="00E05D76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F2A0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2A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69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08CB"/>
    <w:pPr>
      <w:spacing w:after="160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08C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Escala de grise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12F14-7D21-4F1A-8923-9F62F6AF4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ProDesk</dc:creator>
  <cp:lastModifiedBy>KARINA GARCIA BARBOSA</cp:lastModifiedBy>
  <cp:revision>4</cp:revision>
  <cp:lastPrinted>2023-10-25T19:51:00Z</cp:lastPrinted>
  <dcterms:created xsi:type="dcterms:W3CDTF">2023-10-19T23:00:00Z</dcterms:created>
  <dcterms:modified xsi:type="dcterms:W3CDTF">2023-10-25T19:52:00Z</dcterms:modified>
</cp:coreProperties>
</file>